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F93" w:rsidRPr="00DB4F93" w:rsidRDefault="00DB4F93" w:rsidP="00DB4F93">
      <w:pPr>
        <w:jc w:val="left"/>
        <w:rPr>
          <w:rFonts w:asciiTheme="majorEastAsia" w:eastAsiaTheme="majorEastAsia" w:hAnsiTheme="majorEastAsia"/>
          <w:sz w:val="28"/>
          <w:szCs w:val="28"/>
        </w:rPr>
      </w:pPr>
      <w:r w:rsidRPr="00DB4F93">
        <w:rPr>
          <w:rFonts w:asciiTheme="majorEastAsia" w:eastAsiaTheme="majorEastAsia" w:hAnsiTheme="majorEastAsia" w:hint="eastAsia"/>
          <w:sz w:val="28"/>
          <w:szCs w:val="28"/>
        </w:rPr>
        <w:t>附件4-</w:t>
      </w:r>
      <w:r w:rsidR="00C01CB1">
        <w:rPr>
          <w:rFonts w:asciiTheme="majorEastAsia" w:eastAsiaTheme="majorEastAsia" w:hAnsiTheme="majorEastAsia" w:hint="eastAsia"/>
          <w:sz w:val="28"/>
          <w:szCs w:val="28"/>
        </w:rPr>
        <w:t>2</w:t>
      </w:r>
    </w:p>
    <w:p w:rsidR="005B1669" w:rsidRPr="00DB4F93" w:rsidRDefault="00DB4F93" w:rsidP="00DB4F93">
      <w:pPr>
        <w:jc w:val="center"/>
        <w:rPr>
          <w:rFonts w:ascii="黑体" w:eastAsia="黑体" w:hAnsi="黑体"/>
          <w:sz w:val="30"/>
          <w:szCs w:val="30"/>
        </w:rPr>
      </w:pPr>
      <w:r w:rsidRPr="00DB4F93">
        <w:rPr>
          <w:rFonts w:ascii="黑体" w:eastAsia="黑体" w:hAnsi="黑体" w:hint="eastAsia"/>
          <w:sz w:val="30"/>
          <w:szCs w:val="30"/>
        </w:rPr>
        <w:t>河北大学本科专业评估支撑材料目录</w:t>
      </w:r>
    </w:p>
    <w:p w:rsidR="00DB4F93" w:rsidRPr="00DB4F93" w:rsidRDefault="00DB4F93" w:rsidP="00DB4F93">
      <w:pPr>
        <w:jc w:val="center"/>
        <w:rPr>
          <w:rFonts w:ascii="黑体" w:eastAsia="黑体" w:hAnsi="黑体"/>
          <w:sz w:val="30"/>
          <w:szCs w:val="30"/>
        </w:rPr>
      </w:pPr>
      <w:r w:rsidRPr="00DB4F93">
        <w:rPr>
          <w:rFonts w:ascii="黑体" w:eastAsia="黑体" w:hAnsi="黑体" w:hint="eastAsia"/>
          <w:sz w:val="30"/>
          <w:szCs w:val="30"/>
        </w:rPr>
        <w:t>（</w:t>
      </w:r>
      <w:r w:rsidR="00C01CB1">
        <w:rPr>
          <w:rFonts w:ascii="黑体" w:eastAsia="黑体" w:hAnsi="黑体" w:hint="eastAsia"/>
          <w:sz w:val="30"/>
          <w:szCs w:val="30"/>
        </w:rPr>
        <w:t>医</w:t>
      </w:r>
      <w:r w:rsidRPr="00DB4F93">
        <w:rPr>
          <w:rFonts w:ascii="黑体" w:eastAsia="黑体" w:hAnsi="黑体" w:hint="eastAsia"/>
          <w:sz w:val="30"/>
          <w:szCs w:val="30"/>
        </w:rPr>
        <w:t>科）</w:t>
      </w:r>
    </w:p>
    <w:p w:rsidR="00DB4F93" w:rsidRDefault="00B87B32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</w:t>
      </w:r>
      <w:r w:rsidR="00FC6806" w:rsidRPr="00FC6806">
        <w:rPr>
          <w:rFonts w:asciiTheme="minorEastAsia" w:hAnsiTheme="minorEastAsia" w:hint="eastAsia"/>
          <w:sz w:val="28"/>
          <w:szCs w:val="28"/>
        </w:rPr>
        <w:t>专业自评报告</w:t>
      </w:r>
    </w:p>
    <w:p w:rsidR="007D6EE3" w:rsidRDefault="007D6EE3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2.河北大学本科专业评估数据</w:t>
      </w:r>
      <w:r w:rsidR="00B87B32">
        <w:rPr>
          <w:rFonts w:asciiTheme="minorEastAsia" w:hAnsiTheme="minorEastAsia" w:hint="eastAsia"/>
          <w:sz w:val="28"/>
          <w:szCs w:val="28"/>
        </w:rPr>
        <w:t>分析</w:t>
      </w:r>
      <w:r>
        <w:rPr>
          <w:rFonts w:asciiTheme="minorEastAsia" w:hAnsiTheme="minorEastAsia" w:hint="eastAsia"/>
          <w:sz w:val="28"/>
          <w:szCs w:val="28"/>
        </w:rPr>
        <w:t>报告</w:t>
      </w:r>
    </w:p>
    <w:p w:rsidR="00702860" w:rsidRPr="00FC6806" w:rsidRDefault="00702860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3.专业建设规划；课程建设规划；师资建设规划；教材建设规划</w:t>
      </w:r>
    </w:p>
    <w:p w:rsidR="00FC6806" w:rsidRDefault="00702860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</w:t>
      </w:r>
      <w:r w:rsidR="00FC6806" w:rsidRPr="00FC6806">
        <w:rPr>
          <w:rFonts w:asciiTheme="minorEastAsia" w:hAnsiTheme="minorEastAsia" w:hint="eastAsia"/>
          <w:sz w:val="28"/>
          <w:szCs w:val="28"/>
        </w:rPr>
        <w:t>.</w:t>
      </w:r>
      <w:r w:rsidR="007D6EE3">
        <w:rPr>
          <w:rFonts w:asciiTheme="minorEastAsia" w:hAnsiTheme="minorEastAsia" w:hint="eastAsia"/>
          <w:sz w:val="28"/>
          <w:szCs w:val="28"/>
        </w:rPr>
        <w:t>专业人才培养方案；</w:t>
      </w:r>
      <w:r w:rsidR="00FC6806" w:rsidRPr="00FC6806">
        <w:rPr>
          <w:rFonts w:asciiTheme="minorEastAsia" w:hAnsiTheme="minorEastAsia" w:hint="eastAsia"/>
          <w:sz w:val="28"/>
          <w:szCs w:val="28"/>
        </w:rPr>
        <w:t>专业人才培养方案论证的过程材料</w:t>
      </w:r>
    </w:p>
    <w:p w:rsidR="00FC6806" w:rsidRDefault="00702860" w:rsidP="007D6EE3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</w:t>
      </w:r>
      <w:r w:rsidR="00FC6806">
        <w:rPr>
          <w:rFonts w:asciiTheme="minorEastAsia" w:hAnsiTheme="minorEastAsia" w:hint="eastAsia"/>
          <w:sz w:val="28"/>
          <w:szCs w:val="28"/>
        </w:rPr>
        <w:t>.毕业要求支撑培养目标的材料</w:t>
      </w:r>
    </w:p>
    <w:p w:rsidR="007D6EE3" w:rsidRDefault="00702860" w:rsidP="007D6EE3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6</w:t>
      </w:r>
      <w:r w:rsidR="007D6EE3">
        <w:rPr>
          <w:rFonts w:asciiTheme="minorEastAsia" w:hAnsiTheme="minorEastAsia" w:hint="eastAsia"/>
          <w:sz w:val="28"/>
          <w:szCs w:val="28"/>
        </w:rPr>
        <w:t>.专业学术自治、学科交叉与渗透相关材料</w:t>
      </w:r>
    </w:p>
    <w:p w:rsidR="007D6EE3" w:rsidRPr="007D6EE3" w:rsidRDefault="00702860" w:rsidP="009A5CD5">
      <w:pPr>
        <w:snapToGrid w:val="0"/>
        <w:spacing w:line="360" w:lineRule="auto"/>
        <w:ind w:left="280" w:hangingChars="100" w:hanging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7</w:t>
      </w:r>
      <w:r w:rsidR="007D6EE3">
        <w:rPr>
          <w:rFonts w:asciiTheme="minorEastAsia" w:hAnsiTheme="minorEastAsia" w:hint="eastAsia"/>
          <w:sz w:val="28"/>
          <w:szCs w:val="28"/>
        </w:rPr>
        <w:t>.专业课程计划；课程计划管理机构、人员、职责相关材料；课程计划论证材料；课程计划调整相关材料</w:t>
      </w:r>
    </w:p>
    <w:p w:rsidR="00FC6806" w:rsidRDefault="00702860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8</w:t>
      </w:r>
      <w:r w:rsidR="009A5CD5">
        <w:rPr>
          <w:rFonts w:asciiTheme="minorEastAsia" w:hAnsiTheme="minorEastAsia" w:hint="eastAsia"/>
          <w:sz w:val="28"/>
          <w:szCs w:val="28"/>
        </w:rPr>
        <w:t>.教学方法改革材料</w:t>
      </w:r>
    </w:p>
    <w:p w:rsidR="00C01CB1" w:rsidRDefault="00702860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9</w:t>
      </w:r>
      <w:r w:rsidR="00C01CB1">
        <w:rPr>
          <w:rFonts w:asciiTheme="minorEastAsia" w:hAnsiTheme="minorEastAsia" w:hint="eastAsia"/>
          <w:sz w:val="28"/>
          <w:szCs w:val="28"/>
        </w:rPr>
        <w:t>.专业在科学方法教育方面的相关材料</w:t>
      </w:r>
    </w:p>
    <w:p w:rsidR="00C01CB1" w:rsidRDefault="00702860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10</w:t>
      </w:r>
      <w:r w:rsidR="00C01CB1">
        <w:rPr>
          <w:rFonts w:asciiTheme="minorEastAsia" w:hAnsiTheme="minorEastAsia" w:hint="eastAsia"/>
          <w:sz w:val="28"/>
          <w:szCs w:val="28"/>
        </w:rPr>
        <w:t>.教育计划与毕业后专业教育衔接的相关材料</w:t>
      </w:r>
    </w:p>
    <w:p w:rsidR="00C01CB1" w:rsidRPr="00C01CB1" w:rsidRDefault="00702860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11</w:t>
      </w:r>
      <w:r w:rsidR="00C01CB1">
        <w:rPr>
          <w:rFonts w:asciiTheme="minorEastAsia" w:hAnsiTheme="minorEastAsia" w:hint="eastAsia"/>
          <w:sz w:val="28"/>
          <w:szCs w:val="28"/>
        </w:rPr>
        <w:t>.学业成绩评定体系和评定标准</w:t>
      </w:r>
    </w:p>
    <w:p w:rsidR="00C01CB1" w:rsidRDefault="00C01CB1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 w:rsidR="00702860"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.</w:t>
      </w:r>
      <w:r w:rsidR="00A61B9B">
        <w:rPr>
          <w:rFonts w:asciiTheme="minorEastAsia" w:hAnsiTheme="minorEastAsia" w:hint="eastAsia"/>
          <w:sz w:val="28"/>
          <w:szCs w:val="28"/>
        </w:rPr>
        <w:t>教师考试理论和方法培训相关材料</w:t>
      </w:r>
    </w:p>
    <w:p w:rsidR="00C01CB1" w:rsidRDefault="00A61B9B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 w:rsidR="00702860"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.考风考纪管理材料</w:t>
      </w:r>
    </w:p>
    <w:p w:rsidR="00A61B9B" w:rsidRDefault="00702860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14</w:t>
      </w:r>
      <w:r w:rsidR="00A61B9B">
        <w:rPr>
          <w:rFonts w:asciiTheme="minorEastAsia" w:hAnsiTheme="minorEastAsia" w:hint="eastAsia"/>
          <w:sz w:val="28"/>
          <w:szCs w:val="28"/>
        </w:rPr>
        <w:t>.专业招生规定相关材料</w:t>
      </w:r>
    </w:p>
    <w:p w:rsidR="00A61B9B" w:rsidRDefault="00A61B9B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 w:rsidR="00702860">
        <w:rPr>
          <w:rFonts w:asciiTheme="minorEastAsia" w:hAnsiTheme="minorEastAsia" w:hint="eastAsia"/>
          <w:sz w:val="28"/>
          <w:szCs w:val="28"/>
        </w:rPr>
        <w:t>5</w:t>
      </w:r>
      <w:r>
        <w:rPr>
          <w:rFonts w:asciiTheme="minorEastAsia" w:hAnsiTheme="minorEastAsia" w:hint="eastAsia"/>
          <w:sz w:val="28"/>
          <w:szCs w:val="28"/>
        </w:rPr>
        <w:t>.学院（专业）吸引优秀生源的制度、措施与效果材料</w:t>
      </w:r>
    </w:p>
    <w:p w:rsidR="00A61B9B" w:rsidRPr="00A61B9B" w:rsidRDefault="00A61B9B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 w:rsidR="00702860">
        <w:rPr>
          <w:rFonts w:asciiTheme="minorEastAsia" w:hAnsiTheme="minorEastAsia" w:hint="eastAsia"/>
          <w:sz w:val="28"/>
          <w:szCs w:val="28"/>
        </w:rPr>
        <w:t>6</w:t>
      </w:r>
      <w:r>
        <w:rPr>
          <w:rFonts w:asciiTheme="minorEastAsia" w:hAnsiTheme="minorEastAsia" w:hint="eastAsia"/>
          <w:sz w:val="28"/>
          <w:szCs w:val="28"/>
        </w:rPr>
        <w:t>.学生支持与咨询相关材料</w:t>
      </w:r>
    </w:p>
    <w:p w:rsidR="00C01CB1" w:rsidRDefault="00A61B9B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 w:rsidR="00702860">
        <w:rPr>
          <w:rFonts w:asciiTheme="minorEastAsia" w:hAnsiTheme="minorEastAsia" w:hint="eastAsia"/>
          <w:sz w:val="28"/>
          <w:szCs w:val="28"/>
        </w:rPr>
        <w:t>7</w:t>
      </w:r>
      <w:r>
        <w:rPr>
          <w:rFonts w:asciiTheme="minorEastAsia" w:hAnsiTheme="minorEastAsia" w:hint="eastAsia"/>
          <w:sz w:val="28"/>
          <w:szCs w:val="28"/>
        </w:rPr>
        <w:t>.学生就业指导与服务相关材料</w:t>
      </w:r>
    </w:p>
    <w:p w:rsidR="00A61B9B" w:rsidRDefault="00A61B9B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 w:rsidR="00702860">
        <w:rPr>
          <w:rFonts w:asciiTheme="minorEastAsia" w:hAnsiTheme="minorEastAsia" w:hint="eastAsia"/>
          <w:sz w:val="28"/>
          <w:szCs w:val="28"/>
        </w:rPr>
        <w:t>8</w:t>
      </w:r>
      <w:r>
        <w:rPr>
          <w:rFonts w:asciiTheme="minorEastAsia" w:hAnsiTheme="minorEastAsia" w:hint="eastAsia"/>
          <w:sz w:val="28"/>
          <w:szCs w:val="28"/>
        </w:rPr>
        <w:t>.支持学生成立学生组织、开展社团活动的相关材料</w:t>
      </w:r>
    </w:p>
    <w:p w:rsidR="00A61B9B" w:rsidRDefault="00702860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19</w:t>
      </w:r>
      <w:r w:rsidR="00A61B9B">
        <w:rPr>
          <w:rFonts w:asciiTheme="minorEastAsia" w:hAnsiTheme="minorEastAsia" w:hint="eastAsia"/>
          <w:sz w:val="28"/>
          <w:szCs w:val="28"/>
        </w:rPr>
        <w:t>.学生代表参与相关事务的材料</w:t>
      </w:r>
    </w:p>
    <w:p w:rsidR="00A61B9B" w:rsidRDefault="00702860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</w:t>
      </w:r>
      <w:r w:rsidR="00A61B9B">
        <w:rPr>
          <w:rFonts w:asciiTheme="minorEastAsia" w:hAnsiTheme="minorEastAsia" w:hint="eastAsia"/>
          <w:sz w:val="28"/>
          <w:szCs w:val="28"/>
        </w:rPr>
        <w:t>.</w:t>
      </w:r>
      <w:r w:rsidR="0087538F">
        <w:rPr>
          <w:rFonts w:asciiTheme="minorEastAsia" w:hAnsiTheme="minorEastAsia" w:hint="eastAsia"/>
          <w:sz w:val="28"/>
          <w:szCs w:val="28"/>
        </w:rPr>
        <w:t>教师工作绩效评估相关材料</w:t>
      </w:r>
    </w:p>
    <w:p w:rsidR="00A61B9B" w:rsidRDefault="0087538F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</w:t>
      </w:r>
      <w:r w:rsidR="00702860"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.教师参与教育计划制定、教育管理决策的相关材料</w:t>
      </w:r>
    </w:p>
    <w:p w:rsidR="00A61B9B" w:rsidRDefault="0087538F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22.鼓励和促进教师专业发展的相关材料</w:t>
      </w:r>
    </w:p>
    <w:p w:rsidR="0087538F" w:rsidRDefault="0087538F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23.专业教学团队建设材料</w:t>
      </w:r>
    </w:p>
    <w:p w:rsidR="0087538F" w:rsidRDefault="0087538F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24.师德师风建设材料</w:t>
      </w:r>
    </w:p>
    <w:p w:rsidR="0087538F" w:rsidRDefault="0087538F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25.学院（专业）激励教师投入本科教学的制度和措施材料</w:t>
      </w:r>
    </w:p>
    <w:p w:rsidR="0087538F" w:rsidRDefault="0087538F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26.教师行业实践锻炼相关材料</w:t>
      </w:r>
    </w:p>
    <w:p w:rsidR="0087538F" w:rsidRPr="0087538F" w:rsidRDefault="0087538F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27.教师自我评价、专家督导评教、同行评教、学生评教相关材料</w:t>
      </w:r>
    </w:p>
    <w:p w:rsidR="0087538F" w:rsidRDefault="0087538F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28.</w:t>
      </w:r>
      <w:r w:rsidR="00962DF0">
        <w:rPr>
          <w:rFonts w:asciiTheme="minorEastAsia" w:hAnsiTheme="minorEastAsia" w:hint="eastAsia"/>
          <w:sz w:val="28"/>
          <w:szCs w:val="28"/>
        </w:rPr>
        <w:t>临床教学基地相关材料</w:t>
      </w:r>
    </w:p>
    <w:p w:rsidR="00962DF0" w:rsidRDefault="00962DF0" w:rsidP="00962DF0">
      <w:pPr>
        <w:snapToGrid w:val="0"/>
        <w:spacing w:line="360" w:lineRule="auto"/>
        <w:ind w:left="420" w:hangingChars="150" w:hanging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29.教育专家一览表；教育专家职责、参与教育改革决策以及计划制定的相关材料</w:t>
      </w:r>
    </w:p>
    <w:p w:rsidR="00962DF0" w:rsidRDefault="00962DF0" w:rsidP="00962DF0">
      <w:pPr>
        <w:snapToGrid w:val="0"/>
        <w:spacing w:line="360" w:lineRule="auto"/>
        <w:ind w:left="420" w:hangingChars="150" w:hanging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30.学分互认机制及相关材料</w:t>
      </w:r>
    </w:p>
    <w:p w:rsidR="00962DF0" w:rsidRDefault="00962DF0" w:rsidP="00962DF0">
      <w:pPr>
        <w:snapToGrid w:val="0"/>
        <w:spacing w:line="360" w:lineRule="auto"/>
        <w:ind w:left="420" w:hangingChars="150" w:hanging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31.教学大纲、教学计划及相关材料</w:t>
      </w:r>
    </w:p>
    <w:p w:rsidR="00FC6806" w:rsidRDefault="00962DF0" w:rsidP="00962DF0">
      <w:pPr>
        <w:snapToGrid w:val="0"/>
        <w:spacing w:line="360" w:lineRule="auto"/>
        <w:ind w:left="420" w:hangingChars="150" w:hanging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32.</w:t>
      </w:r>
      <w:r w:rsidR="00FC6806">
        <w:rPr>
          <w:rFonts w:asciiTheme="minorEastAsia" w:hAnsiTheme="minorEastAsia" w:hint="eastAsia"/>
          <w:sz w:val="28"/>
          <w:szCs w:val="28"/>
        </w:rPr>
        <w:t>专业教研活动制度</w:t>
      </w:r>
      <w:r w:rsidR="0091120A">
        <w:rPr>
          <w:rFonts w:asciiTheme="minorEastAsia" w:hAnsiTheme="minorEastAsia" w:hint="eastAsia"/>
          <w:sz w:val="28"/>
          <w:szCs w:val="28"/>
        </w:rPr>
        <w:t>建立</w:t>
      </w:r>
      <w:r w:rsidR="00FC6806">
        <w:rPr>
          <w:rFonts w:asciiTheme="minorEastAsia" w:hAnsiTheme="minorEastAsia" w:hint="eastAsia"/>
          <w:sz w:val="28"/>
          <w:szCs w:val="28"/>
        </w:rPr>
        <w:t>及执行材料</w:t>
      </w:r>
    </w:p>
    <w:p w:rsidR="00962DF0" w:rsidRDefault="00962DF0" w:rsidP="00962DF0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33.学院（专业）对各教学环节（课堂教学、课程考核、毕业论文设</w:t>
      </w:r>
    </w:p>
    <w:p w:rsidR="00962DF0" w:rsidRDefault="00962DF0" w:rsidP="00962DF0">
      <w:pPr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计、实习实训等）进行监控的材料</w:t>
      </w:r>
    </w:p>
    <w:p w:rsidR="00962DF0" w:rsidRDefault="00962DF0" w:rsidP="00962DF0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34.专业开展自我评估的相关材料</w:t>
      </w:r>
    </w:p>
    <w:p w:rsidR="00962DF0" w:rsidRPr="00962DF0" w:rsidRDefault="00962DF0" w:rsidP="00962DF0">
      <w:pPr>
        <w:snapToGrid w:val="0"/>
        <w:spacing w:line="360" w:lineRule="auto"/>
        <w:ind w:left="420" w:hangingChars="150" w:hanging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35.毕业生质量调查制度建立与执行相关材料</w:t>
      </w:r>
    </w:p>
    <w:p w:rsidR="00FC6806" w:rsidRDefault="00962DF0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36.教学质量信息反馈机制建立与执行相关材料</w:t>
      </w:r>
    </w:p>
    <w:p w:rsidR="00962DF0" w:rsidRDefault="00962DF0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37.学风考风建设材料</w:t>
      </w:r>
    </w:p>
    <w:p w:rsidR="00962DF0" w:rsidRDefault="00962DF0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38.科研发展规划、管理办法等材料</w:t>
      </w:r>
    </w:p>
    <w:p w:rsidR="00962DF0" w:rsidRDefault="00962DF0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39.教师将科研成果转化为本科教学资源的相关材料</w:t>
      </w:r>
    </w:p>
    <w:p w:rsidR="00962DF0" w:rsidRDefault="00962DF0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40.学生学术活动、第二课堂、科研小组相关材料</w:t>
      </w:r>
    </w:p>
    <w:p w:rsidR="00962DF0" w:rsidRDefault="00962DF0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41.</w:t>
      </w:r>
      <w:r w:rsidR="00702860">
        <w:rPr>
          <w:rFonts w:asciiTheme="minorEastAsia" w:hAnsiTheme="minorEastAsia" w:hint="eastAsia"/>
          <w:sz w:val="28"/>
          <w:szCs w:val="28"/>
        </w:rPr>
        <w:t>学院（专业）</w:t>
      </w:r>
      <w:r>
        <w:rPr>
          <w:rFonts w:asciiTheme="minorEastAsia" w:hAnsiTheme="minorEastAsia" w:hint="eastAsia"/>
          <w:sz w:val="28"/>
          <w:szCs w:val="28"/>
        </w:rPr>
        <w:t>教育管理组织</w:t>
      </w:r>
      <w:r w:rsidR="00702860">
        <w:rPr>
          <w:rFonts w:asciiTheme="minorEastAsia" w:hAnsiTheme="minorEastAsia" w:hint="eastAsia"/>
          <w:sz w:val="28"/>
          <w:szCs w:val="28"/>
        </w:rPr>
        <w:t>机构、制度相关材料</w:t>
      </w:r>
    </w:p>
    <w:p w:rsidR="00702860" w:rsidRDefault="00702860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42.学院学术委员会、教学委员会材料</w:t>
      </w:r>
    </w:p>
    <w:p w:rsidR="00702860" w:rsidRPr="00702860" w:rsidRDefault="00702860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43.专业综合改革相关材料</w:t>
      </w:r>
    </w:p>
    <w:p w:rsidR="0059666B" w:rsidRPr="00892C4C" w:rsidRDefault="00702860" w:rsidP="00702860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44.</w:t>
      </w:r>
      <w:r w:rsidR="0059666B">
        <w:rPr>
          <w:rFonts w:asciiTheme="minorEastAsia" w:hAnsiTheme="minorEastAsia" w:hint="eastAsia"/>
          <w:sz w:val="28"/>
          <w:szCs w:val="28"/>
        </w:rPr>
        <w:t>体现专业特色的支撑材料</w:t>
      </w:r>
    </w:p>
    <w:sectPr w:rsidR="0059666B" w:rsidRPr="00892C4C" w:rsidSect="005B16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227" w:rsidRDefault="00BF6227" w:rsidP="00DB4F93">
      <w:r>
        <w:separator/>
      </w:r>
    </w:p>
  </w:endnote>
  <w:endnote w:type="continuationSeparator" w:id="1">
    <w:p w:rsidR="00BF6227" w:rsidRDefault="00BF6227" w:rsidP="00DB4F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227" w:rsidRDefault="00BF6227" w:rsidP="00DB4F93">
      <w:r>
        <w:separator/>
      </w:r>
    </w:p>
  </w:footnote>
  <w:footnote w:type="continuationSeparator" w:id="1">
    <w:p w:rsidR="00BF6227" w:rsidRDefault="00BF6227" w:rsidP="00DB4F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4F93"/>
    <w:rsid w:val="000865E9"/>
    <w:rsid w:val="00175517"/>
    <w:rsid w:val="00177B5A"/>
    <w:rsid w:val="001E19F8"/>
    <w:rsid w:val="00282BC5"/>
    <w:rsid w:val="004517A1"/>
    <w:rsid w:val="00493559"/>
    <w:rsid w:val="0059666B"/>
    <w:rsid w:val="005B1669"/>
    <w:rsid w:val="00702860"/>
    <w:rsid w:val="007D6EE3"/>
    <w:rsid w:val="0087538F"/>
    <w:rsid w:val="00886F13"/>
    <w:rsid w:val="00892C4C"/>
    <w:rsid w:val="0091120A"/>
    <w:rsid w:val="009473D4"/>
    <w:rsid w:val="00962DF0"/>
    <w:rsid w:val="009A5CD5"/>
    <w:rsid w:val="00A61B9B"/>
    <w:rsid w:val="00A923C6"/>
    <w:rsid w:val="00B33FD4"/>
    <w:rsid w:val="00B87B32"/>
    <w:rsid w:val="00BF6227"/>
    <w:rsid w:val="00C01CB1"/>
    <w:rsid w:val="00DB4F93"/>
    <w:rsid w:val="00EA7C3A"/>
    <w:rsid w:val="00FC6806"/>
    <w:rsid w:val="00FF4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6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B4F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B4F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B4F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B4F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2</cp:revision>
  <dcterms:created xsi:type="dcterms:W3CDTF">2020-07-02T08:32:00Z</dcterms:created>
  <dcterms:modified xsi:type="dcterms:W3CDTF">2020-07-02T08:32:00Z</dcterms:modified>
</cp:coreProperties>
</file>