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ind w:firstLine="0" w:firstLineChars="0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河北大学教学质量评价系统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操作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说明</w:t>
      </w:r>
    </w:p>
    <w:p>
      <w:pPr>
        <w:spacing w:line="600" w:lineRule="exact"/>
        <w:rPr>
          <w:rFonts w:hint="eastAsia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下载评价系统（学习通）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在手机上下载</w:t>
      </w:r>
      <w:r>
        <w:rPr>
          <w:rFonts w:hint="eastAsia" w:ascii="仿宋" w:hAnsi="仿宋" w:eastAsia="仿宋" w:cs="仿宋"/>
          <w:b/>
          <w:bCs/>
          <w:color w:val="FF0000"/>
          <w:sz w:val="32"/>
          <w:szCs w:val="32"/>
        </w:rPr>
        <w:t>“学习通”</w:t>
      </w:r>
      <w:r>
        <w:rPr>
          <w:rFonts w:hint="eastAsia" w:ascii="仿宋" w:hAnsi="仿宋" w:eastAsia="仿宋" w:cs="仿宋"/>
          <w:sz w:val="32"/>
          <w:szCs w:val="32"/>
        </w:rPr>
        <w:t>APP。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方法一：在手机自带的“应用市场”或“App Store”里搜索“学习通”，下载、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>安装并用手机号注册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方法二：扫描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下端</w:t>
      </w:r>
      <w:r>
        <w:rPr>
          <w:rFonts w:hint="eastAsia" w:ascii="仿宋" w:hAnsi="仿宋" w:eastAsia="仿宋" w:cs="仿宋"/>
          <w:sz w:val="32"/>
          <w:szCs w:val="32"/>
        </w:rPr>
        <w:t>二维码下载。（微信扫码请选择在浏览器打开）。</w:t>
      </w:r>
    </w:p>
    <w:p>
      <w:pPr>
        <w:spacing w:line="52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1999615</wp:posOffset>
            </wp:positionH>
            <wp:positionV relativeFrom="paragraph">
              <wp:posOffset>291465</wp:posOffset>
            </wp:positionV>
            <wp:extent cx="1464310" cy="1346200"/>
            <wp:effectExtent l="50800" t="50800" r="66040" b="50800"/>
            <wp:wrapTight wrapText="bothSides">
              <wp:wrapPolygon>
                <wp:start x="-749" y="-815"/>
                <wp:lineTo x="-749" y="22109"/>
                <wp:lineTo x="22012" y="22109"/>
                <wp:lineTo x="22012" y="-815"/>
                <wp:lineTo x="-749" y="-815"/>
              </wp:wrapPolygon>
            </wp:wrapTight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10" cy="1346200"/>
                    </a:xfrm>
                    <a:prstGeom prst="rect">
                      <a:avLst/>
                    </a:prstGeom>
                    <a:ln w="50800" cmpd="thickThin">
                      <a:solidFill>
                        <a:srgbClr val="93528C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>
      <w:pPr>
        <w:spacing w:line="60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3" w:leftChars="0" w:firstLine="643" w:firstLineChars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账号注册</w:t>
      </w:r>
    </w:p>
    <w:p>
      <w:pPr>
        <w:pStyle w:val="7"/>
        <w:ind w:firstLine="0" w:firstLineChars="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b/>
          <w:bCs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3964305</wp:posOffset>
            </wp:positionH>
            <wp:positionV relativeFrom="paragraph">
              <wp:posOffset>1141730</wp:posOffset>
            </wp:positionV>
            <wp:extent cx="1344930" cy="2421890"/>
            <wp:effectExtent l="76200" t="95250" r="83820" b="9271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42189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1158240</wp:posOffset>
            </wp:positionV>
            <wp:extent cx="1574800" cy="2658745"/>
            <wp:effectExtent l="0" t="0" r="6350" b="8255"/>
            <wp:wrapTopAndBottom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306070</wp:posOffset>
            </wp:positionH>
            <wp:positionV relativeFrom="paragraph">
              <wp:posOffset>1141095</wp:posOffset>
            </wp:positionV>
            <wp:extent cx="1602105" cy="2698115"/>
            <wp:effectExtent l="0" t="0" r="0" b="6985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105" cy="2698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 说明：新用户注册后，绑定工号。一定要绑定自己的工号，否则无法进行评课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>
      <w:pPr>
        <w:pStyle w:val="7"/>
        <w:ind w:firstLine="0" w:firstLineChars="0"/>
        <w:rPr>
          <w:rFonts w:hint="eastAsia"/>
          <w:sz w:val="28"/>
          <w:szCs w:val="32"/>
        </w:rPr>
      </w:pPr>
      <w:r>
        <w:rPr>
          <w:b/>
          <w:bCs/>
          <w:color w:val="FF0000"/>
          <w:sz w:val="22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-29845</wp:posOffset>
            </wp:positionH>
            <wp:positionV relativeFrom="paragraph">
              <wp:posOffset>-2146935</wp:posOffset>
            </wp:positionV>
            <wp:extent cx="6192520" cy="2685415"/>
            <wp:effectExtent l="0" t="0" r="0" b="635"/>
            <wp:wrapTopAndBottom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6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30" w:leftChars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三、电脑端评课</w:t>
      </w:r>
    </w:p>
    <w:p>
      <w:pPr>
        <w:ind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1.登录方式：电脑上打开浏览器，打开网址i.chaoxing.com登录。</w:t>
      </w:r>
    </w:p>
    <w:p>
      <w:pPr>
        <w:jc w:val="center"/>
        <w:rPr>
          <w:sz w:val="28"/>
          <w:szCs w:val="32"/>
        </w:rPr>
      </w:pPr>
      <w:r>
        <w:drawing>
          <wp:inline distT="0" distB="0" distL="0" distR="0">
            <wp:extent cx="5207000" cy="2705100"/>
            <wp:effectExtent l="19050" t="19050" r="12700" b="190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2705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default"/>
          <w:bCs/>
          <w:sz w:val="24"/>
          <w:szCs w:val="24"/>
          <w:lang w:val="en-US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2.登录后，点击左侧栏目的“评课”，选择评课角色。系统共设校级领导、校级督学、院级领导、院级督导、系主任和教师共六种评价角色，评价人根据评价身份进行选定。</w:t>
      </w:r>
    </w:p>
    <w:p>
      <w:pPr>
        <w:jc w:val="center"/>
        <w:rPr>
          <w:sz w:val="28"/>
          <w:szCs w:val="32"/>
        </w:rPr>
      </w:pPr>
      <w:r>
        <w:drawing>
          <wp:inline distT="0" distB="0" distL="0" distR="0">
            <wp:extent cx="6192520" cy="2675890"/>
            <wp:effectExtent l="19050" t="19050" r="17780" b="1016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675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3.选择评价角色后，在选择听课下，可以按照上课时间、开课学院、课程名称、教师工号/姓名、上课地点等进行筛选，快速找到要评价的课堂。</w:t>
      </w:r>
    </w:p>
    <w:p>
      <w:pPr>
        <w:jc w:val="center"/>
        <w:rPr>
          <w:sz w:val="28"/>
          <w:szCs w:val="32"/>
        </w:rPr>
      </w:pPr>
      <w:r>
        <w:drawing>
          <wp:inline distT="0" distB="0" distL="0" distR="0">
            <wp:extent cx="6064885" cy="2513965"/>
            <wp:effectExtent l="19050" t="19050" r="12065" b="1968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6006" cy="25142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>
      <w:pPr>
        <w:ind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若因特殊原因搜索不到要评价的课堂，点击走班评课，手动填写课堂信息后，点击开始评课，即可进行评价。</w:t>
      </w:r>
    </w:p>
    <w:p>
      <w:pPr>
        <w:jc w:val="center"/>
        <w:rPr>
          <w:rFonts w:hint="eastAsia"/>
          <w:sz w:val="28"/>
          <w:szCs w:val="32"/>
        </w:rPr>
      </w:pPr>
      <w:r>
        <w:drawing>
          <wp:inline distT="0" distB="0" distL="0" distR="0">
            <wp:extent cx="5505450" cy="2171700"/>
            <wp:effectExtent l="19050" t="19050" r="19050" b="1905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6147" cy="218391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4.选择要评价的课堂，点击右侧的开始评课。</w:t>
      </w:r>
    </w:p>
    <w:p>
      <w:pPr>
        <w:numPr>
          <w:ilvl w:val="0"/>
          <w:numId w:val="0"/>
        </w:numPr>
        <w:rPr>
          <w:sz w:val="28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  </w:t>
      </w:r>
      <w:r>
        <w:drawing>
          <wp:inline distT="0" distB="0" distL="0" distR="0">
            <wp:extent cx="5471795" cy="2590800"/>
            <wp:effectExtent l="19050" t="19050" r="14605" b="1905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01730" cy="26047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根据课程类型选择要填写的评价问卷（理论课、实验课、体育课和线上课程共四种类型），根据指标内容进行评价，评价完提交即可。</w:t>
      </w:r>
    </w:p>
    <w:p>
      <w:pPr>
        <w:numPr>
          <w:ilvl w:val="0"/>
          <w:numId w:val="0"/>
        </w:numPr>
        <w:ind w:firstLine="643" w:firstLineChars="200"/>
        <w:rPr>
          <w:rFonts w:hint="default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说明：评价分值保留小数点后一位。</w:t>
      </w:r>
    </w:p>
    <w:p>
      <w:pPr>
        <w:jc w:val="center"/>
        <w:rPr>
          <w:rFonts w:hint="eastAsia"/>
          <w:sz w:val="28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5149850" cy="2954655"/>
            <wp:effectExtent l="19050" t="19050" r="12700" b="1714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4612" cy="295787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600" w:lineRule="exact"/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点击“评课记录”，可查看评价过的记录。</w:t>
      </w:r>
    </w:p>
    <w:p>
      <w:pPr>
        <w:numPr>
          <w:ilvl w:val="0"/>
          <w:numId w:val="0"/>
        </w:numPr>
        <w:spacing w:line="600" w:lineRule="exact"/>
        <w:ind w:left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spacing w:line="600" w:lineRule="exact"/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四、手机端评课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1.①学习通的首页，点击页面右上角的邀请码，输入邀请码：hbu → ②点击页面上的“评课”， → ③选择评课的角色 → ④进入评课界面。</w:t>
      </w:r>
    </w:p>
    <w:p>
      <w:pPr>
        <w:rPr>
          <w:rFonts w:hint="eastAsia"/>
          <w:sz w:val="28"/>
          <w:szCs w:val="32"/>
        </w:rPr>
      </w:pPr>
      <w:r>
        <w:drawing>
          <wp:inline distT="0" distB="0" distL="0" distR="0">
            <wp:extent cx="6192520" cy="332295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32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/>
          <w:sz w:val="28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2.通过筛选和搜索，快速找到要听评的课堂。</w:t>
      </w:r>
    </w:p>
    <w:p>
      <w:pPr>
        <w:pStyle w:val="7"/>
        <w:numPr>
          <w:ilvl w:val="0"/>
          <w:numId w:val="3"/>
        </w:numPr>
        <w:ind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点击筛选按钮，可以根据上课状态、教师所在院系、上课节次进行筛选。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②点击搜索按钮，可以根据教师姓名、课程名称、地点，搜索到某个课堂。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③点击时间，可以选择日期，查看到某天全校的课表。</w:t>
      </w:r>
    </w:p>
    <w:p>
      <w:pPr>
        <w:jc w:val="left"/>
        <w:rPr>
          <w:rFonts w:hint="eastAsia"/>
          <w:sz w:val="28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1790700" cy="3743325"/>
            <wp:effectExtent l="19050" t="19050" r="19050" b="2857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5654" cy="37541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 </w:t>
      </w:r>
      <w:r>
        <w:rPr>
          <w:sz w:val="28"/>
          <w:szCs w:val="32"/>
        </w:rPr>
        <w:drawing>
          <wp:inline distT="0" distB="0" distL="0" distR="0">
            <wp:extent cx="1862455" cy="3759200"/>
            <wp:effectExtent l="19050" t="19050" r="23495" b="1270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8045" cy="37698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 </w:t>
      </w:r>
      <w:r>
        <w:rPr>
          <w:sz w:val="28"/>
          <w:szCs w:val="32"/>
        </w:rPr>
        <w:drawing>
          <wp:inline distT="0" distB="0" distL="0" distR="0">
            <wp:extent cx="1869440" cy="3759200"/>
            <wp:effectExtent l="19050" t="19050" r="16510" b="1270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8064" cy="37755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3.点击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选定的课程</w:t>
      </w:r>
      <w:r>
        <w:rPr>
          <w:rFonts w:hint="eastAsia" w:ascii="仿宋" w:hAnsi="仿宋" w:eastAsia="仿宋" w:cs="仿宋"/>
          <w:sz w:val="32"/>
          <w:szCs w:val="32"/>
        </w:rPr>
        <w:t>开始评课，选择要填写的评价问卷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理论、实验、体育和线上课程四类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评价完</w:t>
      </w:r>
      <w:r>
        <w:rPr>
          <w:rFonts w:hint="eastAsia" w:ascii="仿宋" w:hAnsi="仿宋" w:eastAsia="仿宋" w:cs="仿宋"/>
          <w:sz w:val="32"/>
          <w:szCs w:val="32"/>
        </w:rPr>
        <w:t>后提交。</w:t>
      </w:r>
    </w:p>
    <w:p>
      <w:pPr>
        <w:jc w:val="center"/>
        <w:rPr>
          <w:rFonts w:hint="eastAsia"/>
          <w:sz w:val="28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1543050" cy="3148965"/>
            <wp:effectExtent l="19050" t="19050" r="19050" b="133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970" cy="315144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 </w:t>
      </w:r>
      <w:r>
        <w:rPr>
          <w:sz w:val="28"/>
          <w:szCs w:val="32"/>
        </w:rPr>
        <w:drawing>
          <wp:inline distT="0" distB="0" distL="0" distR="0">
            <wp:extent cx="1524000" cy="3159125"/>
            <wp:effectExtent l="19050" t="19050" r="19050" b="222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5117" cy="31617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2"/>
        </w:rPr>
        <w:t xml:space="preserve"> </w:t>
      </w:r>
      <w:r>
        <w:rPr>
          <w:sz w:val="28"/>
          <w:szCs w:val="32"/>
        </w:rPr>
        <w:t xml:space="preserve">  </w:t>
      </w:r>
      <w:r>
        <w:rPr>
          <w:sz w:val="28"/>
          <w:szCs w:val="32"/>
        </w:rPr>
        <w:drawing>
          <wp:inline distT="0" distB="0" distL="0" distR="0">
            <wp:extent cx="1498600" cy="3101975"/>
            <wp:effectExtent l="19050" t="19050" r="25400" b="2222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2984" cy="31116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4.如果没有搜索到某个课堂，点击“走班评课”，手动填写课堂相关信息后，点击“开始评课”，即可进入填写评价问卷的界面。</w:t>
      </w:r>
    </w:p>
    <w:p>
      <w:pPr>
        <w:jc w:val="center"/>
        <w:rPr>
          <w:rFonts w:hint="eastAsia"/>
          <w:sz w:val="28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2031365" cy="3161665"/>
            <wp:effectExtent l="19050" t="19050" r="26035" b="1968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4" b="21338"/>
                    <a:stretch>
                      <a:fillRect/>
                    </a:stretch>
                  </pic:blipFill>
                  <pic:spPr>
                    <a:xfrm>
                      <a:off x="0" y="0"/>
                      <a:ext cx="2033413" cy="3164426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472C4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点击“评课记录”，可查看评价过的记录。</w:t>
      </w:r>
    </w:p>
    <w:p>
      <w:pPr>
        <w:jc w:val="center"/>
      </w:pPr>
      <w:r>
        <w:drawing>
          <wp:inline distT="0" distB="0" distL="0" distR="0">
            <wp:extent cx="3771900" cy="32639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8985" cy="327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numPr>
          <w:ilvl w:val="0"/>
          <w:numId w:val="4"/>
        </w:numPr>
        <w:ind w:left="420" w:leftChars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查看被评记录</w:t>
      </w:r>
    </w:p>
    <w:p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被评人登录手机端学习通APP，点击“河北大学”，选择“我被听评”里的“评课记录”，可以查看被评详情。</w:t>
      </w:r>
    </w:p>
    <w:p>
      <w:pPr>
        <w:numPr>
          <w:ilvl w:val="0"/>
          <w:numId w:val="0"/>
        </w:numPr>
        <w:ind w:firstLine="321" w:firstLineChars="100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说明：点击查看后，会显示评价总分值，如需要查看各单项分值，点击指标下的“已答”。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 </w:t>
      </w:r>
      <w:r>
        <w:rPr>
          <w:sz w:val="28"/>
          <w:szCs w:val="32"/>
        </w:rPr>
        <w:drawing>
          <wp:inline distT="0" distB="0" distL="0" distR="0">
            <wp:extent cx="1943100" cy="3769995"/>
            <wp:effectExtent l="9525" t="9525" r="9525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7796" cy="37792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drawing>
          <wp:inline distT="0" distB="0" distL="0" distR="0">
            <wp:extent cx="1834515" cy="3764915"/>
            <wp:effectExtent l="9525" t="9525" r="22860" b="165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138" cy="37722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  <w:drawing>
          <wp:inline distT="0" distB="0" distL="0" distR="0">
            <wp:extent cx="1833880" cy="3778250"/>
            <wp:effectExtent l="9525" t="9525" r="23495" b="222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7928" cy="37859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420" w:leftChars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="420" w:leftChars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六、相关说明</w:t>
      </w:r>
    </w:p>
    <w:p>
      <w:pPr>
        <w:numPr>
          <w:ilvl w:val="0"/>
          <w:numId w:val="0"/>
        </w:numPr>
        <w:ind w:firstLine="280" w:firstLineChars="1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1.已经提交的评价记录评价人不可以修改，如有问题需要修改，请及时与教育教学质量评估与教师发展中心联系，联系人：李东霞   联系电话：5079590</w:t>
      </w:r>
    </w:p>
    <w:p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2.若在使用过程中有任何问题，请加QQ群640612324（河大教评教发平台交流群）进行咨询。</w:t>
      </w:r>
      <w:bookmarkStart w:id="0" w:name="_GoBack"/>
      <w:bookmarkEnd w:id="0"/>
    </w:p>
    <w:p>
      <w:pPr>
        <w:rPr>
          <w:sz w:val="28"/>
          <w:szCs w:val="32"/>
        </w:rPr>
      </w:pPr>
    </w:p>
    <w:sectPr>
      <w:pgSz w:w="11906" w:h="16838"/>
      <w:pgMar w:top="1440" w:right="1077" w:bottom="1440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8E9D75"/>
    <w:multiLevelType w:val="singleLevel"/>
    <w:tmpl w:val="228E9D75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BA7D80B"/>
    <w:multiLevelType w:val="singleLevel"/>
    <w:tmpl w:val="2BA7D80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4F06E44"/>
    <w:multiLevelType w:val="multilevel"/>
    <w:tmpl w:val="44F06E44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D5B7744"/>
    <w:multiLevelType w:val="singleLevel"/>
    <w:tmpl w:val="6D5B7744"/>
    <w:lvl w:ilvl="0" w:tentative="0">
      <w:start w:val="2"/>
      <w:numFmt w:val="chineseCounting"/>
      <w:suff w:val="nothing"/>
      <w:lvlText w:val="%1、"/>
      <w:lvlJc w:val="left"/>
      <w:pPr>
        <w:ind w:left="-13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713"/>
    <w:rsid w:val="000433B5"/>
    <w:rsid w:val="00063053"/>
    <w:rsid w:val="00072C03"/>
    <w:rsid w:val="00095E7F"/>
    <w:rsid w:val="000B526E"/>
    <w:rsid w:val="00162606"/>
    <w:rsid w:val="00162F66"/>
    <w:rsid w:val="001715B5"/>
    <w:rsid w:val="00204F1E"/>
    <w:rsid w:val="00241AC2"/>
    <w:rsid w:val="0027154D"/>
    <w:rsid w:val="00296194"/>
    <w:rsid w:val="002C08AD"/>
    <w:rsid w:val="00315373"/>
    <w:rsid w:val="003B13B1"/>
    <w:rsid w:val="003C01DB"/>
    <w:rsid w:val="00447663"/>
    <w:rsid w:val="004C0C21"/>
    <w:rsid w:val="004C3C94"/>
    <w:rsid w:val="004E3215"/>
    <w:rsid w:val="00514713"/>
    <w:rsid w:val="00545757"/>
    <w:rsid w:val="00590032"/>
    <w:rsid w:val="005E2270"/>
    <w:rsid w:val="006E3A15"/>
    <w:rsid w:val="006F2E11"/>
    <w:rsid w:val="007236CF"/>
    <w:rsid w:val="0072719B"/>
    <w:rsid w:val="0080191A"/>
    <w:rsid w:val="00814EDE"/>
    <w:rsid w:val="00885FC6"/>
    <w:rsid w:val="00931BCA"/>
    <w:rsid w:val="009363B7"/>
    <w:rsid w:val="00976F28"/>
    <w:rsid w:val="00986C8E"/>
    <w:rsid w:val="00994956"/>
    <w:rsid w:val="00A87150"/>
    <w:rsid w:val="00AF77FE"/>
    <w:rsid w:val="00B2370A"/>
    <w:rsid w:val="00B36D49"/>
    <w:rsid w:val="00B600A9"/>
    <w:rsid w:val="00B72006"/>
    <w:rsid w:val="00BC48FB"/>
    <w:rsid w:val="00C34F09"/>
    <w:rsid w:val="00C462AD"/>
    <w:rsid w:val="00C84A27"/>
    <w:rsid w:val="00DB7230"/>
    <w:rsid w:val="00DC6BB1"/>
    <w:rsid w:val="00E37C46"/>
    <w:rsid w:val="00E43387"/>
    <w:rsid w:val="00E939B2"/>
    <w:rsid w:val="00EE04CC"/>
    <w:rsid w:val="00F84312"/>
    <w:rsid w:val="00FC6E58"/>
    <w:rsid w:val="110A36B2"/>
    <w:rsid w:val="13011EEF"/>
    <w:rsid w:val="23A71420"/>
    <w:rsid w:val="41F44CAD"/>
    <w:rsid w:val="487D3C49"/>
    <w:rsid w:val="58194F5A"/>
    <w:rsid w:val="58CC4CD7"/>
    <w:rsid w:val="5F5F7410"/>
    <w:rsid w:val="72EB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customXml" Target="../customXml/item1.xml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112</Words>
  <Characters>641</Characters>
  <Lines>5</Lines>
  <Paragraphs>1</Paragraphs>
  <TotalTime>1</TotalTime>
  <ScaleCrop>false</ScaleCrop>
  <LinksUpToDate>false</LinksUpToDate>
  <CharactersWithSpaces>752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2021-02-24T08:36:00Z</dcterms:created>
  <dc:creator>pi qingling</dc:creator>
  <cp:lastModifiedBy>李东霞</cp:lastModifiedBy>
  <dcterms:modified xsi:type="dcterms:W3CDTF">2021-09-17T07:47:30Z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071A8E6B1F7E4820A3039AC205D4ADFB</vt:lpwstr>
  </property>
</Properties>
</file>