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河北大学2</w:t>
      </w:r>
      <w:r>
        <w:rPr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021</w:t>
      </w:r>
      <w:r>
        <w:rPr>
          <w:rFonts w:hint="eastAsia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年新入职教师有效教学工作坊（第二期）安排</w:t>
      </w:r>
    </w:p>
    <w:tbl>
      <w:tblPr>
        <w:tblStyle w:val="4"/>
        <w:tblpPr w:leftFromText="180" w:rightFromText="180" w:vertAnchor="page" w:horzAnchor="page" w:tblpX="1701" w:tblpY="2118"/>
        <w:tblOverlap w:val="never"/>
        <w:tblW w:w="8897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1"/>
        <w:gridCol w:w="743"/>
        <w:gridCol w:w="5244"/>
        <w:gridCol w:w="1809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3" w:hRule="exact"/>
        </w:trPr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line="615" w:lineRule="exact"/>
              <w:ind w:firstLine="105" w:firstLineChars="50"/>
              <w:rPr>
                <w:rFonts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 xml:space="preserve">日期 </w:t>
            </w:r>
          </w:p>
        </w:tc>
        <w:tc>
          <w:tcPr>
            <w:tcW w:w="7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</w:tcPr>
          <w:p>
            <w:pPr>
              <w:spacing w:line="615" w:lineRule="exact"/>
              <w:jc w:val="left"/>
              <w:rPr>
                <w:rFonts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时间</w:t>
            </w:r>
          </w:p>
        </w:tc>
        <w:tc>
          <w:tcPr>
            <w:tcW w:w="5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</w:tcPr>
          <w:p>
            <w:pPr>
              <w:spacing w:line="615" w:lineRule="exact"/>
              <w:ind w:left="2058"/>
              <w:jc w:val="left"/>
              <w:rPr>
                <w:rFonts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内 容</w:t>
            </w: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</w:tcPr>
          <w:p>
            <w:pPr>
              <w:spacing w:line="615" w:lineRule="exact"/>
              <w:ind w:left="220"/>
              <w:jc w:val="left"/>
              <w:rPr>
                <w:rFonts w:ascii="Î¢ÈíÑÅºÚ" w:hAnsi="Î¢ÈíÑÅºÚ" w:eastAsia="Î¢ÈíÑÅºÚ"/>
                <w:i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Î¢ÈíÑÅºÚ" w:hAnsi="Î¢ÈíÑÅºÚ" w:eastAsia="Î¢ÈíÑÅºÚ"/>
                <w:iCs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地点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29" w:hRule="exact"/>
        </w:trPr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line="615" w:lineRule="exact"/>
              <w:ind w:left="339"/>
              <w:rPr>
                <w:rFonts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工作坊前一周</w:t>
            </w:r>
          </w:p>
        </w:tc>
        <w:tc>
          <w:tcPr>
            <w:tcW w:w="7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</w:tcPr>
          <w:p>
            <w:pPr>
              <w:spacing w:line="615" w:lineRule="exact"/>
              <w:jc w:val="left"/>
              <w:rPr>
                <w:rFonts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line="400" w:lineRule="exact"/>
              <w:jc w:val="left"/>
              <w:rPr>
                <w:rFonts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工作坊准备及线上学习：</w:t>
            </w:r>
          </w:p>
          <w:p>
            <w:pPr>
              <w:spacing w:line="400" w:lineRule="exact"/>
              <w:jc w:val="left"/>
              <w:rPr>
                <w:rFonts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 xml:space="preserve">1.下载学习通并加入班课  </w:t>
            </w:r>
          </w:p>
          <w:p>
            <w:pPr>
              <w:spacing w:line="400" w:lineRule="exact"/>
              <w:jc w:val="left"/>
              <w:rPr>
                <w:rFonts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2.学习学习通使用手册</w:t>
            </w:r>
          </w:p>
          <w:p>
            <w:pPr>
              <w:spacing w:line="400" w:lineRule="exact"/>
              <w:jc w:val="left"/>
              <w:rPr>
                <w:rFonts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3.完成学习通班课调查问卷，了解学情并进行分组</w:t>
            </w:r>
          </w:p>
          <w:p>
            <w:pPr>
              <w:spacing w:line="400" w:lineRule="exact"/>
              <w:jc w:val="left"/>
              <w:rPr>
                <w:rFonts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4.学习通班课预习资料</w:t>
            </w:r>
          </w:p>
          <w:p>
            <w:pPr>
              <w:spacing w:line="360" w:lineRule="auto"/>
              <w:jc w:val="left"/>
              <w:rPr>
                <w:rFonts w:ascii="宋体" w:hAnsi="宋体" w:cs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自己安排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6" w:hRule="exact"/>
        </w:trPr>
        <w:tc>
          <w:tcPr>
            <w:tcW w:w="1101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line="545" w:lineRule="exact"/>
              <w:jc w:val="center"/>
              <w:rPr>
                <w:rFonts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45" w:lineRule="exact"/>
              <w:jc w:val="center"/>
              <w:rPr>
                <w:rFonts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45" w:lineRule="exact"/>
              <w:jc w:val="center"/>
              <w:rPr>
                <w:rFonts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45" w:lineRule="exact"/>
              <w:jc w:val="center"/>
              <w:rPr>
                <w:rFonts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  <w:r>
              <w:rPr>
                <w:rFonts w:hint="eastAsia"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月9日</w:t>
            </w:r>
          </w:p>
          <w:p>
            <w:pPr>
              <w:spacing w:line="545" w:lineRule="exact"/>
              <w:jc w:val="center"/>
              <w:rPr>
                <w:rFonts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Î¢ÈíÑÅºÚ" w:hAnsi="Î¢ÈíÑÅºÚ" w:eastAsia="Î¢ÈíÑÅºÚ"/>
                <w:i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第一天</w:t>
            </w:r>
          </w:p>
        </w:tc>
        <w:tc>
          <w:tcPr>
            <w:tcW w:w="7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</w:tcPr>
          <w:p>
            <w:pPr>
              <w:spacing w:line="545" w:lineRule="exact"/>
              <w:jc w:val="left"/>
              <w:rPr>
                <w:rFonts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8:20-</w:t>
            </w:r>
          </w:p>
          <w:p>
            <w:pPr>
              <w:spacing w:line="545" w:lineRule="exact"/>
              <w:jc w:val="left"/>
              <w:rPr>
                <w:rFonts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12:00</w:t>
            </w:r>
          </w:p>
        </w:tc>
        <w:tc>
          <w:tcPr>
            <w:tcW w:w="52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</w:tcPr>
          <w:p>
            <w:pPr>
              <w:spacing w:line="380" w:lineRule="exact"/>
              <w:jc w:val="left"/>
              <w:rPr>
                <w:rFonts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 xml:space="preserve">1.8:30-8:50  开场破冰：分组及角色分配  </w:t>
            </w:r>
          </w:p>
          <w:p>
            <w:pPr>
              <w:spacing w:line="380" w:lineRule="exact"/>
              <w:jc w:val="left"/>
              <w:rPr>
                <w:rFonts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 xml:space="preserve">2.8:50-9:20  以学生为中心的教学理念  </w:t>
            </w:r>
          </w:p>
          <w:p>
            <w:pPr>
              <w:spacing w:line="380" w:lineRule="exact"/>
              <w:jc w:val="left"/>
              <w:rPr>
                <w:rFonts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 xml:space="preserve">3.9:20-9:50  教学之教学设计         </w:t>
            </w:r>
          </w:p>
          <w:p>
            <w:pPr>
              <w:spacing w:line="380" w:lineRule="exact"/>
              <w:ind w:firstLine="211" w:firstLineChars="100"/>
              <w:jc w:val="left"/>
              <w:rPr>
                <w:rFonts w:ascii="宋体" w:hAnsi="宋体" w:cs="宋体"/>
                <w:b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 xml:space="preserve">9:50-10:00   课间休息 </w:t>
            </w:r>
          </w:p>
          <w:p>
            <w:pPr>
              <w:spacing w:line="380" w:lineRule="exact"/>
              <w:jc w:val="left"/>
              <w:rPr>
                <w:rFonts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 xml:space="preserve">4.10:00-11:00有效教学设计之BOPPPS  </w:t>
            </w:r>
          </w:p>
          <w:p>
            <w:pPr>
              <w:spacing w:line="380" w:lineRule="exact"/>
              <w:jc w:val="left"/>
              <w:rPr>
                <w:rFonts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5.11:00-11:</w:t>
            </w:r>
            <w:r>
              <w:rPr>
                <w:rFonts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25</w:t>
            </w: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 xml:space="preserve"> 小组合作设计</w:t>
            </w:r>
          </w:p>
          <w:p>
            <w:pPr>
              <w:spacing w:line="380" w:lineRule="exact"/>
              <w:jc w:val="left"/>
              <w:rPr>
                <w:rFonts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6.11:</w:t>
            </w:r>
            <w:r>
              <w:rPr>
                <w:rFonts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25</w:t>
            </w: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-11:50小组分享、引导员点评、张贴海报（午间休息时小组互评）</w:t>
            </w:r>
          </w:p>
          <w:p>
            <w:pPr>
              <w:spacing w:line="380" w:lineRule="exact"/>
              <w:jc w:val="left"/>
              <w:rPr>
                <w:rFonts w:asciiTheme="minorEastAsia" w:hAnsiTheme="minorEastAsia" w:eastAsiaTheme="minorEastAsia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line="320" w:lineRule="exact"/>
              <w:jc w:val="center"/>
              <w:rPr>
                <w:rFonts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集中培训教室</w:t>
            </w:r>
          </w:p>
          <w:p>
            <w:pPr>
              <w:spacing w:line="320" w:lineRule="exact"/>
              <w:jc w:val="center"/>
              <w:rPr>
                <w:rFonts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五四路校区</w:t>
            </w:r>
          </w:p>
          <w:p>
            <w:pPr>
              <w:spacing w:line="320" w:lineRule="exact"/>
              <w:jc w:val="center"/>
              <w:rPr>
                <w:rFonts w:ascii="Î¢ÈíÑÅºÚ" w:hAnsi="Î¢ÈíÑÅºÚ" w:eastAsia="Î¢ÈíÑÅºÚ"/>
                <w:i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综合楼</w:t>
            </w:r>
            <w:r>
              <w:rPr>
                <w:rFonts w:hint="eastAsia" w:ascii="Î¢ÈíÑÅºÚ" w:hAnsi="Î¢ÈíÑÅºÚ" w:eastAsia="Î¢ÈíÑÅºÚ"/>
                <w:iCs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402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3" w:hRule="exact"/>
        </w:trPr>
        <w:tc>
          <w:tcPr>
            <w:tcW w:w="1101" w:type="dxa"/>
            <w:vMerge w:val="continue"/>
            <w:tcBorders>
              <w:left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</w:tcPr>
          <w:p>
            <w:pPr>
              <w:spacing w:line="545" w:lineRule="exact"/>
              <w:jc w:val="left"/>
              <w:rPr>
                <w:rFonts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43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</w:tcPr>
          <w:p>
            <w:pPr>
              <w:spacing w:line="545" w:lineRule="exact"/>
              <w:jc w:val="left"/>
              <w:rPr>
                <w:rFonts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45" w:lineRule="exact"/>
              <w:jc w:val="left"/>
              <w:rPr>
                <w:rFonts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45" w:lineRule="exact"/>
              <w:jc w:val="left"/>
              <w:rPr>
                <w:rFonts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13:30-</w:t>
            </w:r>
          </w:p>
          <w:p>
            <w:pPr>
              <w:spacing w:line="545" w:lineRule="exact"/>
              <w:jc w:val="left"/>
              <w:rPr>
                <w:rFonts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17:30</w:t>
            </w:r>
          </w:p>
        </w:tc>
        <w:tc>
          <w:tcPr>
            <w:tcW w:w="5244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</w:tcPr>
          <w:p>
            <w:pPr>
              <w:spacing w:line="360" w:lineRule="exact"/>
              <w:jc w:val="left"/>
              <w:rPr>
                <w:rFonts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7.13:30-13:50 公布最佳设计奖并发奖；暖场操</w:t>
            </w:r>
          </w:p>
          <w:p>
            <w:pPr>
              <w:spacing w:line="360" w:lineRule="exact"/>
              <w:jc w:val="left"/>
              <w:rPr>
                <w:rFonts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8.13:50-14:</w:t>
            </w:r>
            <w:r>
              <w:rPr>
                <w:rFonts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0  教学目标撰写</w:t>
            </w:r>
          </w:p>
          <w:p>
            <w:pPr>
              <w:spacing w:line="360" w:lineRule="exact"/>
              <w:jc w:val="left"/>
              <w:rPr>
                <w:rFonts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9.14:</w:t>
            </w:r>
            <w:r>
              <w:rPr>
                <w:rFonts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宋体" w:hAnsi="宋体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0-14:40  教学互动技巧</w:t>
            </w:r>
          </w:p>
          <w:p>
            <w:pPr>
              <w:spacing w:line="360" w:lineRule="exact"/>
              <w:jc w:val="left"/>
              <w:rPr>
                <w:rFonts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10.14:40-15:00小组活动:亮考帮</w:t>
            </w:r>
          </w:p>
          <w:p>
            <w:pPr>
              <w:spacing w:line="380" w:lineRule="exact"/>
              <w:ind w:firstLine="211" w:firstLineChars="100"/>
              <w:jc w:val="left"/>
              <w:rPr>
                <w:rFonts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15:00-15:10课间休息布置场地</w:t>
            </w:r>
            <w:r>
              <w:rPr>
                <w:rFonts w:hint="eastAsia"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</w:p>
          <w:p>
            <w:pPr>
              <w:spacing w:line="360" w:lineRule="exact"/>
              <w:jc w:val="left"/>
              <w:rPr>
                <w:rFonts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11.15:10-15:45设计单制作及演练流程、回馈技巧</w:t>
            </w:r>
          </w:p>
          <w:p>
            <w:pPr>
              <w:spacing w:line="360" w:lineRule="exact"/>
              <w:jc w:val="left"/>
              <w:rPr>
                <w:rFonts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 xml:space="preserve">12.15:45-16:00   BOPPPS微格教学演练情景剧 </w:t>
            </w:r>
          </w:p>
          <w:p>
            <w:pPr>
              <w:spacing w:line="360" w:lineRule="exact"/>
              <w:jc w:val="left"/>
              <w:rPr>
                <w:rFonts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13.16:00-16:45  个人 BOPPPS设计单实作</w:t>
            </w:r>
          </w:p>
          <w:p>
            <w:pPr>
              <w:spacing w:line="360" w:lineRule="exact"/>
              <w:jc w:val="left"/>
              <w:rPr>
                <w:rFonts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 xml:space="preserve">14.16:45-17:10  小组内互评，每组推出一份设计单展示，引导员点评    </w:t>
            </w:r>
          </w:p>
          <w:p>
            <w:pPr>
              <w:spacing w:line="360" w:lineRule="exact"/>
              <w:jc w:val="left"/>
              <w:rPr>
                <w:rFonts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 xml:space="preserve">15.17:10-17:30  小组愿景墙  </w:t>
            </w:r>
          </w:p>
          <w:p>
            <w:pPr>
              <w:spacing w:line="360" w:lineRule="exact"/>
              <w:jc w:val="left"/>
              <w:rPr>
                <w:rFonts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16.晚上个人完成 BOPPPS微型课程教学设计与课件制作，将个人设计单发到学习通作业，第二天带好课件及打印好的一份设计单参加小组演练</w:t>
            </w:r>
          </w:p>
          <w:p>
            <w:pPr>
              <w:jc w:val="left"/>
              <w:rPr>
                <w:rFonts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jc w:val="left"/>
              <w:rPr>
                <w:rFonts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jc w:val="left"/>
              <w:rPr>
                <w:rFonts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jc w:val="left"/>
              <w:rPr>
                <w:rFonts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jc w:val="left"/>
              <w:rPr>
                <w:rFonts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jc w:val="left"/>
              <w:rPr>
                <w:rFonts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380" w:lineRule="exact"/>
              <w:jc w:val="left"/>
              <w:rPr>
                <w:rFonts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09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line="545" w:lineRule="exact"/>
              <w:jc w:val="center"/>
              <w:rPr>
                <w:rFonts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320" w:lineRule="exact"/>
              <w:jc w:val="center"/>
              <w:rPr>
                <w:rFonts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集中培训</w:t>
            </w:r>
            <w:bookmarkStart w:id="0" w:name="_GoBack"/>
            <w:bookmarkEnd w:id="0"/>
            <w:r>
              <w:rPr>
                <w:rFonts w:hint="eastAsia"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教室</w:t>
            </w:r>
          </w:p>
          <w:p>
            <w:pPr>
              <w:spacing w:line="320" w:lineRule="exact"/>
              <w:jc w:val="center"/>
              <w:rPr>
                <w:rFonts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五四路校区</w:t>
            </w:r>
          </w:p>
          <w:p>
            <w:pPr>
              <w:spacing w:line="320" w:lineRule="exact"/>
              <w:jc w:val="center"/>
              <w:rPr>
                <w:rFonts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综合楼</w:t>
            </w:r>
            <w:r>
              <w:rPr>
                <w:rFonts w:hint="eastAsia" w:ascii="Î¢ÈíÑÅºÚ" w:hAnsi="Î¢ÈíÑÅºÚ" w:eastAsia="Î¢ÈíÑÅºÚ"/>
                <w:iCs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402</w:t>
            </w:r>
          </w:p>
          <w:p>
            <w:pPr>
              <w:spacing w:line="320" w:lineRule="exact"/>
              <w:jc w:val="center"/>
              <w:rPr>
                <w:rFonts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7" w:hRule="exact"/>
        </w:trPr>
        <w:tc>
          <w:tcPr>
            <w:tcW w:w="1101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</w:tcPr>
          <w:p>
            <w:pPr>
              <w:spacing w:line="545" w:lineRule="exact"/>
              <w:jc w:val="left"/>
              <w:rPr>
                <w:rFonts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43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</w:tcPr>
          <w:p>
            <w:pPr>
              <w:spacing w:line="545" w:lineRule="exact"/>
              <w:jc w:val="left"/>
              <w:rPr>
                <w:rFonts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19:00-20:00</w:t>
            </w:r>
          </w:p>
        </w:tc>
        <w:tc>
          <w:tcPr>
            <w:tcW w:w="5244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</w:tcPr>
          <w:p>
            <w:pPr>
              <w:spacing w:line="360" w:lineRule="exact"/>
              <w:jc w:val="left"/>
              <w:rPr>
                <w:rFonts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引导员培训（仅引导员参加）：</w:t>
            </w:r>
          </w:p>
          <w:p>
            <w:pPr>
              <w:spacing w:line="360" w:lineRule="exact"/>
              <w:jc w:val="left"/>
              <w:rPr>
                <w:rFonts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活动复盘；演练培训</w:t>
            </w:r>
          </w:p>
        </w:tc>
        <w:tc>
          <w:tcPr>
            <w:tcW w:w="180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line="320" w:lineRule="exact"/>
              <w:jc w:val="center"/>
              <w:rPr>
                <w:rFonts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>
      <w:pPr>
        <w:spacing w:line="545" w:lineRule="exact"/>
        <w:jc w:val="left"/>
        <w:rPr>
          <w:rFonts w:ascii="Î¢ÈíÑÅºÚ" w:hAnsi="Î¢ÈíÑÅºÚ" w:eastAsia="Î¢ÈíÑÅºÚ"/>
          <w:iCs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p>
      <w:pPr>
        <w:spacing w:line="545" w:lineRule="exact"/>
        <w:jc w:val="left"/>
        <w:rPr>
          <w:rFonts w:ascii="Î¢ÈíÑÅºÚ" w:hAnsi="Î¢ÈíÑÅºÚ" w:eastAsia="Î¢ÈíÑÅºÚ"/>
          <w:iCs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p>
      <w:pPr>
        <w:spacing w:line="545" w:lineRule="exact"/>
        <w:jc w:val="left"/>
        <w:rPr>
          <w:rFonts w:ascii="Î¢ÈíÑÅºÚ" w:hAnsi="Î¢ÈíÑÅºÚ" w:eastAsia="Î¢ÈíÑÅºÚ"/>
          <w:iCs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tbl>
      <w:tblPr>
        <w:tblStyle w:val="4"/>
        <w:tblpPr w:leftFromText="180" w:rightFromText="180" w:vertAnchor="text" w:horzAnchor="margin" w:tblpY="-214"/>
        <w:tblOverlap w:val="never"/>
        <w:tblW w:w="9209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1"/>
        <w:gridCol w:w="850"/>
        <w:gridCol w:w="4961"/>
        <w:gridCol w:w="2297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4" w:hRule="exact"/>
        </w:trPr>
        <w:tc>
          <w:tcPr>
            <w:tcW w:w="11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</w:tcPr>
          <w:p>
            <w:pPr>
              <w:spacing w:line="615" w:lineRule="exact"/>
              <w:jc w:val="center"/>
              <w:rPr>
                <w:rFonts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日 期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</w:tcPr>
          <w:p>
            <w:pPr>
              <w:spacing w:line="615" w:lineRule="exact"/>
              <w:jc w:val="center"/>
              <w:rPr>
                <w:rFonts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时间</w:t>
            </w:r>
          </w:p>
        </w:tc>
        <w:tc>
          <w:tcPr>
            <w:tcW w:w="4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</w:tcPr>
          <w:p>
            <w:pPr>
              <w:spacing w:line="615" w:lineRule="exact"/>
              <w:jc w:val="center"/>
              <w:rPr>
                <w:rFonts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内 容</w:t>
            </w:r>
          </w:p>
        </w:tc>
        <w:tc>
          <w:tcPr>
            <w:tcW w:w="22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</w:tcPr>
          <w:p>
            <w:pPr>
              <w:spacing w:line="615" w:lineRule="exact"/>
              <w:ind w:left="220"/>
              <w:jc w:val="center"/>
              <w:rPr>
                <w:rFonts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地点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20" w:hRule="exact"/>
        </w:trPr>
        <w:tc>
          <w:tcPr>
            <w:tcW w:w="1101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line="545" w:lineRule="exact"/>
              <w:jc w:val="center"/>
              <w:rPr>
                <w:rFonts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  <w:r>
              <w:rPr>
                <w:rFonts w:hint="eastAsia"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月1</w:t>
            </w:r>
            <w:r>
              <w:rPr>
                <w:rFonts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  <w:r>
              <w:rPr>
                <w:rFonts w:hint="eastAsia"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日</w:t>
            </w:r>
          </w:p>
          <w:p>
            <w:pPr>
              <w:spacing w:line="545" w:lineRule="exact"/>
              <w:jc w:val="center"/>
              <w:rPr>
                <w:rFonts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第二天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</w:tcPr>
          <w:p>
            <w:pPr>
              <w:spacing w:line="580" w:lineRule="exact"/>
              <w:jc w:val="left"/>
              <w:rPr>
                <w:rFonts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80" w:lineRule="exact"/>
              <w:jc w:val="left"/>
              <w:rPr>
                <w:rFonts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8:00-</w:t>
            </w:r>
          </w:p>
          <w:p>
            <w:pPr>
              <w:spacing w:line="580" w:lineRule="exact"/>
              <w:jc w:val="left"/>
              <w:rPr>
                <w:rFonts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12:00</w:t>
            </w:r>
          </w:p>
        </w:tc>
        <w:tc>
          <w:tcPr>
            <w:tcW w:w="4961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</w:tcPr>
          <w:p>
            <w:pPr>
              <w:spacing w:line="467" w:lineRule="exact"/>
              <w:jc w:val="left"/>
              <w:rPr>
                <w:rFonts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 xml:space="preserve">17.BOPPPS微格教学分组演练（每人约25分钟）  </w:t>
            </w:r>
          </w:p>
          <w:p>
            <w:pPr>
              <w:spacing w:line="467" w:lineRule="exact"/>
              <w:ind w:firstLine="105" w:firstLineChars="50"/>
              <w:jc w:val="left"/>
              <w:rPr>
                <w:rFonts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 xml:space="preserve"> 各小组带领员</w:t>
            </w:r>
          </w:p>
          <w:p>
            <w:pPr>
              <w:spacing w:line="467" w:lineRule="exact"/>
              <w:ind w:firstLine="105" w:firstLineChars="50"/>
              <w:jc w:val="left"/>
              <w:rPr>
                <w:rFonts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时间分配：课前准备1分钟；讲课10分钟；</w:t>
            </w:r>
          </w:p>
          <w:p>
            <w:pPr>
              <w:spacing w:line="467" w:lineRule="exact"/>
              <w:jc w:val="left"/>
              <w:rPr>
                <w:rFonts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书面反馈5分钟；口头反馈10分钟。</w:t>
            </w:r>
          </w:p>
          <w:p>
            <w:pPr>
              <w:spacing w:line="467" w:lineRule="exact"/>
              <w:ind w:firstLine="210" w:firstLineChars="100"/>
              <w:jc w:val="left"/>
              <w:rPr>
                <w:rFonts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每组9人，上午进行7人，下午一个小时时间进行2人。</w:t>
            </w:r>
          </w:p>
        </w:tc>
        <w:tc>
          <w:tcPr>
            <w:tcW w:w="22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line="311" w:lineRule="exact"/>
              <w:ind w:left="51"/>
              <w:jc w:val="center"/>
              <w:rPr>
                <w:rFonts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各小组演练教室</w:t>
            </w:r>
          </w:p>
          <w:p>
            <w:pPr>
              <w:spacing w:line="311" w:lineRule="exact"/>
              <w:jc w:val="center"/>
              <w:rPr>
                <w:rFonts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第一组：综合楼3</w:t>
            </w:r>
            <w:r>
              <w:rPr>
                <w:rFonts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02</w:t>
            </w:r>
          </w:p>
          <w:p>
            <w:pPr>
              <w:spacing w:line="311" w:lineRule="exact"/>
              <w:jc w:val="center"/>
              <w:rPr>
                <w:rFonts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第二组：综合楼</w:t>
            </w:r>
            <w:r>
              <w:rPr>
                <w:rFonts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308</w:t>
            </w:r>
          </w:p>
          <w:p>
            <w:pPr>
              <w:spacing w:line="311" w:lineRule="exact"/>
              <w:jc w:val="center"/>
              <w:rPr>
                <w:rFonts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第三组：综合楼</w:t>
            </w:r>
            <w:r>
              <w:rPr>
                <w:rFonts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401</w:t>
            </w:r>
          </w:p>
          <w:p>
            <w:pPr>
              <w:spacing w:line="311" w:lineRule="exact"/>
              <w:jc w:val="center"/>
              <w:rPr>
                <w:rFonts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第四组：综合楼</w:t>
            </w:r>
            <w:r>
              <w:rPr>
                <w:rFonts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402</w:t>
            </w:r>
          </w:p>
          <w:p>
            <w:pPr>
              <w:spacing w:line="311" w:lineRule="exact"/>
              <w:jc w:val="center"/>
              <w:rPr>
                <w:rFonts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第五组：综合楼</w:t>
            </w:r>
            <w:r>
              <w:rPr>
                <w:rFonts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403</w:t>
            </w:r>
          </w:p>
          <w:p>
            <w:pPr>
              <w:spacing w:line="311" w:lineRule="exact"/>
              <w:jc w:val="center"/>
              <w:rPr>
                <w:rFonts w:hint="eastAsia"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第六组</w:t>
            </w:r>
            <w:r>
              <w:rPr>
                <w:rFonts w:hint="eastAsia"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：</w:t>
            </w:r>
            <w:r>
              <w:rPr>
                <w:rFonts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综合楼</w:t>
            </w:r>
            <w:r>
              <w:rPr>
                <w:rFonts w:hint="eastAsia"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4</w:t>
            </w:r>
            <w:r>
              <w:rPr>
                <w:rFonts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07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17" w:hRule="exact"/>
        </w:trPr>
        <w:tc>
          <w:tcPr>
            <w:tcW w:w="1101" w:type="dxa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line="545" w:lineRule="exact"/>
              <w:jc w:val="center"/>
              <w:rPr>
                <w:rFonts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</w:tcPr>
          <w:p>
            <w:pPr>
              <w:spacing w:line="580" w:lineRule="exact"/>
              <w:jc w:val="left"/>
              <w:rPr>
                <w:rFonts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13:30-</w:t>
            </w:r>
          </w:p>
          <w:p>
            <w:pPr>
              <w:spacing w:line="580" w:lineRule="exact"/>
              <w:jc w:val="left"/>
              <w:rPr>
                <w:rFonts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17:00</w:t>
            </w:r>
          </w:p>
        </w:tc>
        <w:tc>
          <w:tcPr>
            <w:tcW w:w="49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shd w:val="clear" w:color="auto" w:fill="FFFFFF"/>
          </w:tcPr>
          <w:p>
            <w:pPr>
              <w:spacing w:line="467" w:lineRule="exact"/>
              <w:jc w:val="left"/>
              <w:rPr>
                <w:rFonts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18.13:30-14:20  各组完成BOPPPS微格教学分组演练</w:t>
            </w:r>
          </w:p>
          <w:p>
            <w:pPr>
              <w:spacing w:line="467" w:lineRule="exact"/>
              <w:ind w:left="315" w:hanging="315" w:hangingChars="150"/>
              <w:jc w:val="left"/>
              <w:rPr>
                <w:rFonts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19.14:30-14:50 各组引导员以故事的形式进行演练总结</w:t>
            </w:r>
          </w:p>
          <w:p>
            <w:pPr>
              <w:spacing w:line="467" w:lineRule="exact"/>
              <w:ind w:left="315" w:hanging="315" w:hangingChars="150"/>
              <w:jc w:val="left"/>
              <w:rPr>
                <w:rFonts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20.14:50-15:50 教学技能之PPT制作及思维导图（根据个人演练有针对性的讲解）</w:t>
            </w:r>
          </w:p>
          <w:p>
            <w:pPr>
              <w:spacing w:line="467" w:lineRule="exact"/>
              <w:ind w:left="315" w:hanging="315" w:hangingChars="150"/>
              <w:jc w:val="left"/>
              <w:rPr>
                <w:rFonts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21.15:50-16:50工作坊总结，小组合作画海报，学员分享感受（30分钟海报，30分钟分享）</w:t>
            </w:r>
          </w:p>
          <w:p>
            <w:pPr>
              <w:spacing w:line="467" w:lineRule="exact"/>
              <w:jc w:val="left"/>
              <w:rPr>
                <w:rFonts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22.工作坊满意度问卷调查</w:t>
            </w:r>
          </w:p>
          <w:p>
            <w:pPr>
              <w:spacing w:line="467" w:lineRule="exact"/>
              <w:jc w:val="left"/>
              <w:rPr>
                <w:rFonts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23.工作坊花絮视频回顾</w:t>
            </w:r>
          </w:p>
          <w:p>
            <w:pPr>
              <w:spacing w:line="467" w:lineRule="exact"/>
              <w:jc w:val="left"/>
              <w:rPr>
                <w:rFonts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24.结束</w:t>
            </w:r>
          </w:p>
        </w:tc>
        <w:tc>
          <w:tcPr>
            <w:tcW w:w="2297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shd w:val="clear" w:color="auto" w:fill="FFFFFF"/>
            <w:vAlign w:val="center"/>
          </w:tcPr>
          <w:p>
            <w:pPr>
              <w:spacing w:line="320" w:lineRule="exact"/>
              <w:jc w:val="center"/>
              <w:rPr>
                <w:rFonts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各小组演练教室；</w:t>
            </w:r>
          </w:p>
          <w:p>
            <w:pPr>
              <w:spacing w:line="311" w:lineRule="exact"/>
              <w:jc w:val="center"/>
              <w:rPr>
                <w:rFonts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第一组：综合楼3</w:t>
            </w:r>
            <w:r>
              <w:rPr>
                <w:rFonts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02</w:t>
            </w:r>
          </w:p>
          <w:p>
            <w:pPr>
              <w:spacing w:line="311" w:lineRule="exact"/>
              <w:jc w:val="center"/>
              <w:rPr>
                <w:rFonts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第二组：综合楼</w:t>
            </w:r>
            <w:r>
              <w:rPr>
                <w:rFonts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308</w:t>
            </w:r>
          </w:p>
          <w:p>
            <w:pPr>
              <w:spacing w:line="311" w:lineRule="exact"/>
              <w:jc w:val="center"/>
              <w:rPr>
                <w:rFonts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第三组：综合楼</w:t>
            </w:r>
            <w:r>
              <w:rPr>
                <w:rFonts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401</w:t>
            </w:r>
          </w:p>
          <w:p>
            <w:pPr>
              <w:spacing w:line="311" w:lineRule="exact"/>
              <w:jc w:val="center"/>
              <w:rPr>
                <w:rFonts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第四组：综合楼</w:t>
            </w:r>
            <w:r>
              <w:rPr>
                <w:rFonts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402</w:t>
            </w:r>
          </w:p>
          <w:p>
            <w:pPr>
              <w:spacing w:line="311" w:lineRule="exact"/>
              <w:jc w:val="center"/>
              <w:rPr>
                <w:rFonts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第五组：综合楼</w:t>
            </w:r>
            <w:r>
              <w:rPr>
                <w:rFonts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403</w:t>
            </w:r>
          </w:p>
          <w:p>
            <w:pPr>
              <w:spacing w:line="320" w:lineRule="exact"/>
              <w:jc w:val="center"/>
              <w:rPr>
                <w:rFonts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第六组</w:t>
            </w:r>
            <w:r>
              <w:rPr>
                <w:rFonts w:hint="eastAsia"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：</w:t>
            </w:r>
            <w:r>
              <w:rPr>
                <w:rFonts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综合楼</w:t>
            </w:r>
            <w:r>
              <w:rPr>
                <w:rFonts w:hint="eastAsia"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4</w:t>
            </w:r>
            <w:r>
              <w:rPr>
                <w:rFonts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07</w:t>
            </w:r>
            <w:r>
              <w:rPr>
                <w:rFonts w:hint="eastAsia"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集中培训教室</w:t>
            </w:r>
          </w:p>
          <w:p>
            <w:pPr>
              <w:spacing w:line="311" w:lineRule="exact"/>
              <w:ind w:left="51"/>
              <w:jc w:val="center"/>
              <w:rPr>
                <w:rFonts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五四路校区综合楼3</w:t>
            </w:r>
            <w:r>
              <w:rPr>
                <w:rFonts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02</w:t>
            </w:r>
            <w:r>
              <w:rPr>
                <w:rFonts w:hint="eastAsia" w:ascii="Î¢ÈíÑÅºÚ" w:hAnsi="Î¢ÈíÑÅºÚ" w:eastAsia="Î¢ÈíÑÅºÚ"/>
                <w:iCs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室内</w:t>
            </w:r>
          </w:p>
        </w:tc>
      </w:tr>
    </w:tbl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Î¢ÈíÑÅºÚ">
    <w:altName w:val="宋体"/>
    <w:panose1 w:val="00000000000000000000"/>
    <w:charset w:val="86"/>
    <w:family w:val="auto"/>
    <w:pitch w:val="default"/>
    <w:sig w:usb0="00000000" w:usb1="0000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attachedTemplate r:id="rId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D6A1B65"/>
    <w:rsid w:val="000026BA"/>
    <w:rsid w:val="000204C5"/>
    <w:rsid w:val="00024713"/>
    <w:rsid w:val="00083083"/>
    <w:rsid w:val="00093F8F"/>
    <w:rsid w:val="000D1693"/>
    <w:rsid w:val="000F118B"/>
    <w:rsid w:val="000F18B8"/>
    <w:rsid w:val="001005BC"/>
    <w:rsid w:val="00114B9F"/>
    <w:rsid w:val="0012194C"/>
    <w:rsid w:val="00180ECA"/>
    <w:rsid w:val="001A02E6"/>
    <w:rsid w:val="001B45C4"/>
    <w:rsid w:val="001D1ACA"/>
    <w:rsid w:val="001E7C48"/>
    <w:rsid w:val="0020355C"/>
    <w:rsid w:val="002038E2"/>
    <w:rsid w:val="0021186C"/>
    <w:rsid w:val="002249A0"/>
    <w:rsid w:val="0027777B"/>
    <w:rsid w:val="002825AC"/>
    <w:rsid w:val="00292D45"/>
    <w:rsid w:val="002A3DC5"/>
    <w:rsid w:val="003022F8"/>
    <w:rsid w:val="00384494"/>
    <w:rsid w:val="00404FE8"/>
    <w:rsid w:val="00411A16"/>
    <w:rsid w:val="004248F3"/>
    <w:rsid w:val="00427E4D"/>
    <w:rsid w:val="00462F3B"/>
    <w:rsid w:val="004C2235"/>
    <w:rsid w:val="005062A5"/>
    <w:rsid w:val="0051416A"/>
    <w:rsid w:val="005F7D35"/>
    <w:rsid w:val="0062672F"/>
    <w:rsid w:val="006402B2"/>
    <w:rsid w:val="00657B11"/>
    <w:rsid w:val="006A259F"/>
    <w:rsid w:val="006C01B9"/>
    <w:rsid w:val="006D5BA7"/>
    <w:rsid w:val="006F4995"/>
    <w:rsid w:val="006F5102"/>
    <w:rsid w:val="0072060C"/>
    <w:rsid w:val="007C21DA"/>
    <w:rsid w:val="007D6AA1"/>
    <w:rsid w:val="007F229D"/>
    <w:rsid w:val="00817698"/>
    <w:rsid w:val="00821843"/>
    <w:rsid w:val="008602EF"/>
    <w:rsid w:val="00865D26"/>
    <w:rsid w:val="00877AFB"/>
    <w:rsid w:val="008922A5"/>
    <w:rsid w:val="0089293F"/>
    <w:rsid w:val="008956D3"/>
    <w:rsid w:val="008B10B4"/>
    <w:rsid w:val="0093644D"/>
    <w:rsid w:val="00967D4A"/>
    <w:rsid w:val="00975E79"/>
    <w:rsid w:val="009C3BC0"/>
    <w:rsid w:val="009E7010"/>
    <w:rsid w:val="00A02C6D"/>
    <w:rsid w:val="00A3326A"/>
    <w:rsid w:val="00A70D6F"/>
    <w:rsid w:val="00AA0383"/>
    <w:rsid w:val="00AB762B"/>
    <w:rsid w:val="00AC669C"/>
    <w:rsid w:val="00AF35F3"/>
    <w:rsid w:val="00B141AA"/>
    <w:rsid w:val="00B257C1"/>
    <w:rsid w:val="00B4028B"/>
    <w:rsid w:val="00B76BD9"/>
    <w:rsid w:val="00B807E3"/>
    <w:rsid w:val="00BD254F"/>
    <w:rsid w:val="00BD71AD"/>
    <w:rsid w:val="00BD7C64"/>
    <w:rsid w:val="00C10C39"/>
    <w:rsid w:val="00C127B6"/>
    <w:rsid w:val="00C13F00"/>
    <w:rsid w:val="00C37C77"/>
    <w:rsid w:val="00CB17F6"/>
    <w:rsid w:val="00CB1B61"/>
    <w:rsid w:val="00CC6C9C"/>
    <w:rsid w:val="00CD3407"/>
    <w:rsid w:val="00D246EC"/>
    <w:rsid w:val="00D46865"/>
    <w:rsid w:val="00D5583B"/>
    <w:rsid w:val="00D631C9"/>
    <w:rsid w:val="00DD5846"/>
    <w:rsid w:val="00DE10E4"/>
    <w:rsid w:val="00E04783"/>
    <w:rsid w:val="00E05312"/>
    <w:rsid w:val="00E97B1A"/>
    <w:rsid w:val="00EA4682"/>
    <w:rsid w:val="00EC4096"/>
    <w:rsid w:val="00EE6FAE"/>
    <w:rsid w:val="00EF7093"/>
    <w:rsid w:val="00F45FC6"/>
    <w:rsid w:val="00FA6073"/>
    <w:rsid w:val="00FD4C44"/>
    <w:rsid w:val="01913B7D"/>
    <w:rsid w:val="0A1D03DE"/>
    <w:rsid w:val="1544627B"/>
    <w:rsid w:val="19EC3FDF"/>
    <w:rsid w:val="2F0D65FF"/>
    <w:rsid w:val="31CA7A5B"/>
    <w:rsid w:val="39C3572D"/>
    <w:rsid w:val="3CA72811"/>
    <w:rsid w:val="416E2A24"/>
    <w:rsid w:val="43ED753A"/>
    <w:rsid w:val="4982027A"/>
    <w:rsid w:val="4AF832BC"/>
    <w:rsid w:val="4CC07967"/>
    <w:rsid w:val="53BC6C34"/>
    <w:rsid w:val="61D43534"/>
    <w:rsid w:val="694438C3"/>
    <w:rsid w:val="6D0E0027"/>
    <w:rsid w:val="6D535020"/>
    <w:rsid w:val="744048C5"/>
    <w:rsid w:val="7D6A1B65"/>
    <w:rsid w:val="7FD42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unhideWhenUsed="0" w:uiPriority="0" w:semiHidden="0" w:name="header"/>
    <w:lsdException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nhideWhenUsed="0" w:uiPriority="0" w:semiHidden="0" w:name="table of authorities"/>
    <w:lsdException w:uiPriority="0" w:name="macro"/>
    <w:lsdException w:uiPriority="0" w:name="toa heading"/>
    <w:lsdException w:unhideWhenUsed="0" w:uiPriority="0" w:semiHidden="0" w:name="List"/>
    <w:lsdException w:unhideWhenUsed="0" w:uiPriority="0" w:semiHidden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uiPriority="1" w:name="Default Paragraph Font"/>
    <w:lsdException w:uiPriority="0" w:name="Body Text"/>
    <w:lsdException w:uiPriority="0" w:name="Body Text Indent"/>
    <w:lsdException w:uiPriority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iPriority="0" w:name="Message Header"/>
    <w:lsdException w:qFormat="1" w:unhideWhenUsed="0" w:uiPriority="0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nhideWhenUsed="0" w:uiPriority="0" w:semiHidden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460" w:lineRule="exact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Hyperlink"/>
    <w:basedOn w:val="5"/>
    <w:uiPriority w:val="0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7">
    <w:name w:val="页眉 Char"/>
    <w:basedOn w:val="5"/>
    <w:link w:val="3"/>
    <w:uiPriority w:val="0"/>
    <w:rPr>
      <w:kern w:val="2"/>
      <w:sz w:val="18"/>
      <w:szCs w:val="18"/>
    </w:rPr>
  </w:style>
  <w:style w:type="character" w:customStyle="1" w:styleId="8">
    <w:name w:val="页脚 Char"/>
    <w:basedOn w:val="5"/>
    <w:link w:val="2"/>
    <w:uiPriority w:val="0"/>
    <w:rPr>
      <w:kern w:val="2"/>
      <w:sz w:val="18"/>
      <w:szCs w:val="18"/>
    </w:rPr>
  </w:style>
  <w:style w:type="paragraph" w:styleId="9">
    <w:name w:val="List Paragraph"/>
    <w:basedOn w:val="1"/>
    <w:unhideWhenUsed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wps\addons\pool\win-i386\knewfileruby_1.0.0.10\template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Pages>2</Pages>
  <Words>199</Words>
  <Characters>1139</Characters>
  <Lines>9</Lines>
  <Paragraphs>2</Paragraphs>
  <TotalTime>1</TotalTime>
  <ScaleCrop>false</ScaleCrop>
  <LinksUpToDate>false</LinksUpToDate>
  <CharactersWithSpaces>1336</CharactersWithSpaces>
  <Application>WPS Office_11.1.0.10938_F1E327BC-269C-435d-A152-05C5408002CA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2021-10-05T08:13:00Z</dcterms:created>
  <dc:creator>Administrator</dc:creator>
  <cp:lastModifiedBy>刘明</cp:lastModifiedBy>
  <cp:lastPrinted>2020-12-03T02:10:00Z</cp:lastPrinted>
  <dcterms:modified xsi:type="dcterms:W3CDTF">2021-10-20T07:01:15Z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2052-11.1.0.10938</vt:lpwstr>
  </property>
  <property fmtid="{D5CDD505-2E9C-101B-9397-08002B2CF9AE}" pid="3" name="ICV">
    <vt:lpwstr>942080CA92EF42DE96AE9B7E5F103F93</vt:lpwstr>
  </property>
</Properties>
</file>